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 w:rsidR="00A100A9">
        <w:rPr>
          <w:rFonts w:ascii="Cambria" w:hAnsi="Cambria"/>
          <w:iCs/>
          <w:sz w:val="24"/>
          <w:szCs w:val="24"/>
        </w:rPr>
        <w:t>7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>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A100A9">
        <w:rPr>
          <w:rFonts w:ascii="Cambria" w:hAnsi="Cambria"/>
          <w:iCs/>
          <w:sz w:val="24"/>
          <w:szCs w:val="24"/>
        </w:rPr>
        <w:t>7</w:t>
      </w:r>
      <w:r w:rsidR="00644A75">
        <w:rPr>
          <w:rFonts w:ascii="Cambria" w:hAnsi="Cambria"/>
          <w:iCs/>
          <w:sz w:val="24"/>
          <w:szCs w:val="24"/>
        </w:rPr>
        <w:t xml:space="preserve">. </w:t>
      </w:r>
      <w:r w:rsidR="00A100A9">
        <w:rPr>
          <w:rFonts w:ascii="Cambria" w:hAnsi="Cambria"/>
          <w:iCs/>
          <w:sz w:val="24"/>
          <w:szCs w:val="24"/>
        </w:rPr>
        <w:t>červ</w:t>
      </w:r>
      <w:r w:rsidR="00644A75">
        <w:rPr>
          <w:rFonts w:ascii="Cambria" w:hAnsi="Cambria"/>
          <w:iCs/>
          <w:sz w:val="24"/>
          <w:szCs w:val="24"/>
        </w:rPr>
        <w:t>n</w:t>
      </w:r>
      <w:r w:rsidR="00CD5CC0">
        <w:rPr>
          <w:rFonts w:ascii="Cambria" w:hAnsi="Cambria"/>
          <w:iCs/>
          <w:sz w:val="24"/>
          <w:szCs w:val="24"/>
        </w:rPr>
        <w:t>a</w:t>
      </w:r>
      <w:r w:rsidR="00811C34">
        <w:rPr>
          <w:rFonts w:ascii="Cambria" w:hAnsi="Cambria"/>
          <w:iCs/>
          <w:sz w:val="24"/>
          <w:szCs w:val="24"/>
        </w:rPr>
        <w:t xml:space="preserve"> 20</w:t>
      </w:r>
      <w:r w:rsidR="006563EE">
        <w:rPr>
          <w:rFonts w:ascii="Cambria" w:hAnsi="Cambria"/>
          <w:iCs/>
          <w:sz w:val="24"/>
          <w:szCs w:val="24"/>
        </w:rPr>
        <w:t>2</w:t>
      </w:r>
      <w:r w:rsidR="00815FF8">
        <w:rPr>
          <w:rFonts w:ascii="Cambria" w:hAnsi="Cambria"/>
          <w:iCs/>
          <w:sz w:val="24"/>
          <w:szCs w:val="24"/>
        </w:rPr>
        <w:t>1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</w:t>
      </w:r>
      <w:r w:rsidR="003B07D0">
        <w:rPr>
          <w:rFonts w:ascii="Cambria" w:hAnsi="Cambria"/>
          <w:iCs/>
        </w:rPr>
        <w:t>místo</w:t>
      </w:r>
      <w:r w:rsidRPr="003D653B">
        <w:rPr>
          <w:rFonts w:ascii="Cambria" w:hAnsi="Cambria"/>
          <w:iCs/>
        </w:rPr>
        <w:t>starost</w:t>
      </w:r>
      <w:r w:rsidR="003B07D0">
        <w:rPr>
          <w:rFonts w:ascii="Cambria" w:hAnsi="Cambria"/>
          <w:iCs/>
        </w:rPr>
        <w:t>k</w:t>
      </w:r>
      <w:r w:rsidRPr="003D653B">
        <w:rPr>
          <w:rFonts w:ascii="Cambria" w:hAnsi="Cambria"/>
          <w:iCs/>
        </w:rPr>
        <w:t xml:space="preserve">ou obce </w:t>
      </w:r>
      <w:r w:rsidR="00341243">
        <w:rPr>
          <w:rFonts w:ascii="Cambria" w:hAnsi="Cambria"/>
          <w:iCs/>
        </w:rPr>
        <w:t xml:space="preserve">p. </w:t>
      </w:r>
      <w:r w:rsidR="003B07D0">
        <w:rPr>
          <w:rFonts w:ascii="Cambria" w:hAnsi="Cambria"/>
          <w:iCs/>
        </w:rPr>
        <w:t xml:space="preserve">Ing. Jitkou </w:t>
      </w:r>
      <w:proofErr w:type="spellStart"/>
      <w:r w:rsidR="003B07D0">
        <w:rPr>
          <w:rFonts w:ascii="Cambria" w:hAnsi="Cambria"/>
          <w:iCs/>
        </w:rPr>
        <w:t>Raichovou</w:t>
      </w:r>
      <w:proofErr w:type="spellEnd"/>
      <w:r w:rsidR="006563EE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99044D">
        <w:rPr>
          <w:rFonts w:ascii="Cambria" w:hAnsi="Cambria"/>
          <w:iCs/>
        </w:rPr>
        <w:t>8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>Předsedající navrhl</w:t>
      </w:r>
      <w:r w:rsidR="002742F0">
        <w:rPr>
          <w:rFonts w:ascii="Cambria" w:hAnsi="Cambria"/>
        </w:rPr>
        <w:t>a</w:t>
      </w:r>
      <w:bookmarkStart w:id="0" w:name="_GoBack"/>
      <w:bookmarkEnd w:id="0"/>
      <w:r w:rsidRPr="003D653B">
        <w:rPr>
          <w:rFonts w:ascii="Cambria" w:hAnsi="Cambria"/>
        </w:rPr>
        <w:t xml:space="preserve"> určit ověřovateli zápisu </w:t>
      </w:r>
      <w:r w:rsidR="00076942">
        <w:rPr>
          <w:rFonts w:ascii="Cambria" w:hAnsi="Cambria"/>
        </w:rPr>
        <w:t xml:space="preserve">p. </w:t>
      </w:r>
      <w:r w:rsidR="0099044D">
        <w:rPr>
          <w:rFonts w:ascii="Cambria" w:hAnsi="Cambria"/>
        </w:rPr>
        <w:t xml:space="preserve">Jana Kánského a p. </w:t>
      </w:r>
      <w:r w:rsidR="00A100A9">
        <w:rPr>
          <w:rFonts w:ascii="Cambria" w:hAnsi="Cambria"/>
        </w:rPr>
        <w:t>Klára Kohoutová</w:t>
      </w:r>
      <w:r w:rsidR="00C3243A">
        <w:rPr>
          <w:rFonts w:ascii="Cambria" w:hAnsi="Cambria"/>
        </w:rPr>
        <w:t>, zapiso</w:t>
      </w:r>
      <w:r w:rsidRPr="003D653B">
        <w:rPr>
          <w:rFonts w:ascii="Cambria" w:hAnsi="Cambria"/>
        </w:rPr>
        <w:t xml:space="preserve">vatelem </w:t>
      </w:r>
      <w:r w:rsidR="00076942">
        <w:rPr>
          <w:rFonts w:ascii="Cambria" w:hAnsi="Cambria"/>
        </w:rPr>
        <w:t xml:space="preserve">p. </w:t>
      </w:r>
      <w:r w:rsidR="00A100A9">
        <w:rPr>
          <w:rFonts w:ascii="Cambria" w:hAnsi="Cambria"/>
        </w:rPr>
        <w:t xml:space="preserve">Ing. Jitka </w:t>
      </w:r>
      <w:proofErr w:type="spellStart"/>
      <w:r w:rsidR="00A100A9">
        <w:rPr>
          <w:rFonts w:ascii="Cambria" w:hAnsi="Cambria"/>
        </w:rPr>
        <w:t>Raichová</w:t>
      </w:r>
      <w:proofErr w:type="spellEnd"/>
      <w:r w:rsidR="00A100A9">
        <w:rPr>
          <w:rFonts w:ascii="Cambria" w:hAnsi="Cambria"/>
        </w:rPr>
        <w:t>.</w:t>
      </w:r>
      <w:r w:rsidRPr="003D653B">
        <w:rPr>
          <w:rFonts w:ascii="Cambria" w:hAnsi="Cambria"/>
        </w:rPr>
        <w:t xml:space="preserve">  K návrhu nebyly vzneseny žádné protinávrhy.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</w:t>
      </w:r>
      <w:r w:rsidR="0099044D">
        <w:rPr>
          <w:rFonts w:ascii="Cambria" w:hAnsi="Cambria"/>
          <w:b/>
          <w:i/>
          <w:iCs/>
        </w:rPr>
        <w:t xml:space="preserve">Jana Kánského a p. </w:t>
      </w:r>
      <w:r w:rsidR="00A100A9">
        <w:rPr>
          <w:rFonts w:ascii="Cambria" w:hAnsi="Cambria"/>
          <w:b/>
          <w:i/>
          <w:iCs/>
        </w:rPr>
        <w:t>Kláru Kohoutovou</w:t>
      </w:r>
      <w:r w:rsidR="00A636E5">
        <w:rPr>
          <w:rFonts w:ascii="Cambria" w:hAnsi="Cambria"/>
          <w:b/>
          <w:i/>
          <w:iCs/>
        </w:rPr>
        <w:t xml:space="preserve"> </w:t>
      </w:r>
      <w:r w:rsidRPr="003D653B">
        <w:rPr>
          <w:rFonts w:ascii="Cambria" w:hAnsi="Cambria"/>
          <w:b/>
          <w:i/>
          <w:iCs/>
        </w:rPr>
        <w:t xml:space="preserve">a zapisovatelem </w:t>
      </w:r>
      <w:proofErr w:type="gramStart"/>
      <w:r w:rsidR="00076942">
        <w:rPr>
          <w:rFonts w:ascii="Cambria" w:hAnsi="Cambria"/>
          <w:b/>
          <w:i/>
          <w:iCs/>
        </w:rPr>
        <w:t xml:space="preserve">p. </w:t>
      </w:r>
      <w:r w:rsidR="00A100A9">
        <w:rPr>
          <w:rFonts w:ascii="Cambria" w:hAnsi="Cambria"/>
          <w:b/>
          <w:i/>
          <w:iCs/>
        </w:rPr>
        <w:t xml:space="preserve"> Ing.</w:t>
      </w:r>
      <w:proofErr w:type="gramEnd"/>
      <w:r w:rsidR="00A100A9">
        <w:rPr>
          <w:rFonts w:ascii="Cambria" w:hAnsi="Cambria"/>
          <w:b/>
          <w:i/>
          <w:iCs/>
        </w:rPr>
        <w:t xml:space="preserve"> Jitku </w:t>
      </w:r>
      <w:proofErr w:type="spellStart"/>
      <w:r w:rsidR="00A100A9">
        <w:rPr>
          <w:rFonts w:ascii="Cambria" w:hAnsi="Cambria"/>
          <w:b/>
          <w:i/>
          <w:iCs/>
        </w:rPr>
        <w:t>Raichovou</w:t>
      </w:r>
      <w:proofErr w:type="spellEnd"/>
      <w:r w:rsidR="00A100A9">
        <w:rPr>
          <w:rFonts w:ascii="Cambria" w:hAnsi="Cambria"/>
          <w:b/>
          <w:i/>
          <w:iCs/>
        </w:rPr>
        <w:t>.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9044D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566CC9"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K návrhu programu byly vzneseny návrhy na doplnění.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zasedání:</w:t>
      </w:r>
    </w:p>
    <w:p w:rsidR="0035182B" w:rsidRPr="003D653B" w:rsidRDefault="0035182B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815FF8" w:rsidRDefault="00815FF8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</w:p>
    <w:p w:rsidR="001265CE" w:rsidRDefault="0099044D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Rozpočtové opatření č. </w:t>
      </w:r>
      <w:r w:rsidR="00A100A9">
        <w:rPr>
          <w:rFonts w:ascii="Cambria" w:hAnsi="Cambria"/>
          <w:b/>
          <w:iCs/>
        </w:rPr>
        <w:t>6</w:t>
      </w:r>
      <w:r>
        <w:rPr>
          <w:rFonts w:ascii="Cambria" w:hAnsi="Cambria"/>
          <w:b/>
          <w:iCs/>
        </w:rPr>
        <w:t xml:space="preserve">/2021 a </w:t>
      </w:r>
      <w:r w:rsidR="00A100A9">
        <w:rPr>
          <w:rFonts w:ascii="Cambria" w:hAnsi="Cambria"/>
          <w:b/>
          <w:iCs/>
        </w:rPr>
        <w:t>7</w:t>
      </w:r>
      <w:r>
        <w:rPr>
          <w:rFonts w:ascii="Cambria" w:hAnsi="Cambria"/>
          <w:b/>
          <w:iCs/>
        </w:rPr>
        <w:t>/2021</w:t>
      </w:r>
      <w:r w:rsidR="00644A75">
        <w:rPr>
          <w:rFonts w:ascii="Cambria" w:hAnsi="Cambria"/>
          <w:b/>
          <w:iCs/>
        </w:rPr>
        <w:t>.</w:t>
      </w:r>
    </w:p>
    <w:p w:rsidR="00815FF8" w:rsidRDefault="00644A75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A100A9">
        <w:rPr>
          <w:rFonts w:ascii="Cambria" w:hAnsi="Cambria"/>
          <w:b/>
          <w:iCs/>
        </w:rPr>
        <w:t>a schválení účetní závěrky Obce Hlušice včetně výsledku hospodaření za účetní období 2020, sestaveno k </w:t>
      </w:r>
      <w:proofErr w:type="gramStart"/>
      <w:r w:rsidR="00A100A9">
        <w:rPr>
          <w:rFonts w:ascii="Cambria" w:hAnsi="Cambria"/>
          <w:b/>
          <w:iCs/>
        </w:rPr>
        <w:t>31.12.2020</w:t>
      </w:r>
      <w:proofErr w:type="gramEnd"/>
      <w:r w:rsidR="00A100A9">
        <w:rPr>
          <w:rFonts w:ascii="Cambria" w:hAnsi="Cambria"/>
          <w:b/>
          <w:iCs/>
        </w:rPr>
        <w:t>.</w:t>
      </w:r>
    </w:p>
    <w:p w:rsidR="0099044D" w:rsidRDefault="0099044D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A100A9">
        <w:rPr>
          <w:rFonts w:ascii="Cambria" w:hAnsi="Cambria"/>
          <w:b/>
          <w:iCs/>
        </w:rPr>
        <w:t>Žádostí o poskytnutí grantů z rozpočtu O</w:t>
      </w:r>
      <w:r>
        <w:rPr>
          <w:rFonts w:ascii="Cambria" w:hAnsi="Cambria"/>
          <w:b/>
          <w:iCs/>
        </w:rPr>
        <w:t xml:space="preserve">bce Hlušice. </w:t>
      </w:r>
    </w:p>
    <w:p w:rsidR="0099044D" w:rsidRDefault="00A100A9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záměru na vyhlášení obecně závazné vyhlášky obce k zajištění udržování čistoty ulic a jiných veřejných prostranství k ochraně životního </w:t>
      </w:r>
      <w:proofErr w:type="gramStart"/>
      <w:r>
        <w:rPr>
          <w:rFonts w:ascii="Cambria" w:hAnsi="Cambria"/>
          <w:b/>
          <w:iCs/>
        </w:rPr>
        <w:t>prostředí,  zeleně</w:t>
      </w:r>
      <w:proofErr w:type="gramEnd"/>
      <w:r>
        <w:rPr>
          <w:rFonts w:ascii="Cambria" w:hAnsi="Cambria"/>
          <w:b/>
          <w:iCs/>
        </w:rPr>
        <w:t xml:space="preserve"> v zástavbě a ostatní veřejné zeleně. </w:t>
      </w:r>
    </w:p>
    <w:p w:rsidR="009A79A5" w:rsidRDefault="00A100A9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návrhu na snížení nájmu v pohostinství Hlušice. </w:t>
      </w:r>
    </w:p>
    <w:p w:rsidR="00A100A9" w:rsidRDefault="00A100A9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Kupních smluv na prodej stavebních parcel.</w:t>
      </w:r>
    </w:p>
    <w:p w:rsidR="00A100A9" w:rsidRDefault="00A100A9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Volba členů do školské rady. </w:t>
      </w:r>
    </w:p>
    <w:p w:rsidR="00C0463B" w:rsidRDefault="00C0463B" w:rsidP="00C0463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C3243A" w:rsidRDefault="00C3243A" w:rsidP="00C0463B">
      <w:pPr>
        <w:pStyle w:val="Odstavecseseznamem"/>
        <w:ind w:left="786"/>
        <w:rPr>
          <w:rFonts w:ascii="Cambria" w:hAnsi="Cambria"/>
          <w:b/>
          <w:iCs/>
        </w:rPr>
      </w:pPr>
    </w:p>
    <w:p w:rsidR="007E1A70" w:rsidRDefault="007E1A70" w:rsidP="007E1A70">
      <w:pPr>
        <w:pStyle w:val="Odstavecseseznamem"/>
        <w:ind w:left="786"/>
        <w:rPr>
          <w:rFonts w:ascii="Cambria" w:hAnsi="Cambria"/>
          <w:b/>
          <w:iCs/>
        </w:rPr>
      </w:pPr>
    </w:p>
    <w:p w:rsidR="00557BF0" w:rsidRPr="007E1A70" w:rsidRDefault="00557BF0" w:rsidP="007E1A70">
      <w:pPr>
        <w:rPr>
          <w:rFonts w:ascii="Cambria" w:hAnsi="Cambria"/>
          <w:b/>
          <w:iCs/>
        </w:rPr>
      </w:pPr>
      <w:r w:rsidRPr="007E1A70">
        <w:rPr>
          <w:rFonts w:ascii="Cambria" w:hAnsi="Cambria"/>
          <w:b/>
          <w:iCs/>
        </w:rPr>
        <w:t xml:space="preserve">Výsledek </w:t>
      </w:r>
      <w:proofErr w:type="gramStart"/>
      <w:r w:rsidRPr="007E1A70">
        <w:rPr>
          <w:rFonts w:ascii="Cambria" w:hAnsi="Cambria"/>
          <w:b/>
          <w:iCs/>
        </w:rPr>
        <w:t xml:space="preserve">hlasování: 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>ro</w:t>
      </w:r>
      <w:proofErr w:type="gramEnd"/>
      <w:r w:rsidRPr="007E1A70">
        <w:rPr>
          <w:rFonts w:ascii="Cambria" w:hAnsi="Cambria"/>
          <w:b/>
          <w:iCs/>
        </w:rPr>
        <w:t xml:space="preserve"> </w:t>
      </w:r>
      <w:r w:rsidR="0099044D">
        <w:rPr>
          <w:rFonts w:ascii="Cambria" w:hAnsi="Cambria"/>
          <w:b/>
          <w:iCs/>
        </w:rPr>
        <w:t>8</w:t>
      </w:r>
      <w:r w:rsidRPr="007E1A70">
        <w:rPr>
          <w:rFonts w:ascii="Cambria" w:hAnsi="Cambria"/>
          <w:b/>
          <w:iCs/>
        </w:rPr>
        <w:t xml:space="preserve">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 xml:space="preserve">roti </w:t>
      </w:r>
      <w:r w:rsidR="0047626C" w:rsidRPr="007E1A70">
        <w:rPr>
          <w:rFonts w:ascii="Cambria" w:hAnsi="Cambria"/>
          <w:b/>
          <w:iCs/>
        </w:rPr>
        <w:t>0</w:t>
      </w:r>
      <w:r w:rsidRPr="007E1A70">
        <w:rPr>
          <w:rFonts w:ascii="Cambria" w:hAnsi="Cambria"/>
          <w:b/>
          <w:iCs/>
        </w:rPr>
        <w:t xml:space="preserve"> </w:t>
      </w:r>
      <w:r w:rsidR="0047626C" w:rsidRPr="007E1A70">
        <w:rPr>
          <w:rFonts w:ascii="Cambria" w:hAnsi="Cambria"/>
          <w:b/>
          <w:iCs/>
        </w:rPr>
        <w:t>z</w:t>
      </w:r>
      <w:r w:rsidRPr="007E1A70">
        <w:rPr>
          <w:rFonts w:ascii="Cambria" w:hAnsi="Cambria"/>
          <w:b/>
          <w:iCs/>
        </w:rPr>
        <w:t xml:space="preserve">drželi se </w:t>
      </w:r>
      <w:r w:rsidR="0047626C" w:rsidRPr="007E1A70">
        <w:rPr>
          <w:rFonts w:ascii="Cambria" w:hAnsi="Cambria"/>
          <w:b/>
          <w:iCs/>
        </w:rPr>
        <w:t>0</w:t>
      </w:r>
    </w:p>
    <w:p w:rsidR="00557BF0" w:rsidRPr="00A30C10" w:rsidRDefault="00557BF0" w:rsidP="007E1A70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696459" w:rsidRDefault="00696459" w:rsidP="00EC435D">
      <w:pPr>
        <w:rPr>
          <w:rFonts w:ascii="Cambria" w:hAnsi="Cambria"/>
          <w:b/>
          <w:iCs/>
          <w:u w:val="single"/>
        </w:rPr>
      </w:pPr>
    </w:p>
    <w:p w:rsidR="00EC435D" w:rsidRDefault="000236AD" w:rsidP="00EC435D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lastRenderedPageBreak/>
        <w:t xml:space="preserve">Bod </w:t>
      </w:r>
      <w:r w:rsidR="003823F6">
        <w:rPr>
          <w:rFonts w:ascii="Cambria" w:hAnsi="Cambria"/>
          <w:b/>
          <w:iCs/>
          <w:u w:val="single"/>
        </w:rPr>
        <w:t>1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815FF8">
        <w:rPr>
          <w:rFonts w:ascii="Cambria" w:hAnsi="Cambria"/>
          <w:b/>
          <w:iCs/>
          <w:u w:val="single"/>
        </w:rPr>
        <w:t>Hospodaření obce</w:t>
      </w:r>
      <w:r w:rsidR="006563EE">
        <w:rPr>
          <w:rFonts w:ascii="Cambria" w:hAnsi="Cambria"/>
          <w:b/>
          <w:iCs/>
          <w:u w:val="single"/>
        </w:rPr>
        <w:t>.</w:t>
      </w:r>
    </w:p>
    <w:p w:rsidR="00864178" w:rsidRDefault="00864178" w:rsidP="00987498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674BE" w:rsidRDefault="000236AD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815FF8">
        <w:rPr>
          <w:rFonts w:ascii="Cambria" w:hAnsi="Cambria"/>
          <w:iCs/>
        </w:rPr>
        <w:t xml:space="preserve"> hospodařením obce za uplynulé období. </w:t>
      </w:r>
    </w:p>
    <w:p w:rsidR="00C0463B" w:rsidRDefault="00C0463B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D55322" w:rsidRPr="009674BE" w:rsidRDefault="00D55322" w:rsidP="009674BE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2</w:t>
      </w:r>
      <w:r w:rsidRPr="00EC435D">
        <w:rPr>
          <w:rFonts w:ascii="Cambria" w:hAnsi="Cambria"/>
          <w:b/>
          <w:iCs/>
          <w:u w:val="single"/>
        </w:rPr>
        <w:t xml:space="preserve"> </w:t>
      </w:r>
      <w:r w:rsidR="006563EE">
        <w:rPr>
          <w:rFonts w:ascii="Cambria" w:hAnsi="Cambria"/>
          <w:b/>
          <w:iCs/>
          <w:u w:val="single"/>
        </w:rPr>
        <w:t xml:space="preserve">– </w:t>
      </w:r>
      <w:r w:rsidR="0099044D">
        <w:rPr>
          <w:rFonts w:ascii="Cambria" w:hAnsi="Cambria"/>
          <w:b/>
          <w:iCs/>
          <w:u w:val="single"/>
        </w:rPr>
        <w:t xml:space="preserve">Rozpočtová opatření. </w:t>
      </w:r>
    </w:p>
    <w:p w:rsidR="00C0463B" w:rsidRDefault="00C0463B" w:rsidP="00C0463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C0463B" w:rsidRDefault="00C0463B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OZ bylo seznámeno s</w:t>
      </w:r>
      <w:r w:rsidR="0099044D">
        <w:rPr>
          <w:rFonts w:ascii="Cambria" w:hAnsi="Cambria"/>
          <w:iCs/>
        </w:rPr>
        <w:t xml:space="preserve"> rozpočtovým opatřením č. </w:t>
      </w:r>
      <w:r w:rsidR="00A100A9">
        <w:rPr>
          <w:rFonts w:ascii="Cambria" w:hAnsi="Cambria"/>
          <w:iCs/>
        </w:rPr>
        <w:t>6</w:t>
      </w:r>
      <w:r w:rsidR="0099044D">
        <w:rPr>
          <w:rFonts w:ascii="Cambria" w:hAnsi="Cambria"/>
          <w:iCs/>
        </w:rPr>
        <w:t xml:space="preserve">/2021 – na vědomí a s rozpočtovým opatřením č. </w:t>
      </w:r>
      <w:r w:rsidR="00A100A9">
        <w:rPr>
          <w:rFonts w:ascii="Cambria" w:hAnsi="Cambria"/>
          <w:iCs/>
        </w:rPr>
        <w:t>7</w:t>
      </w:r>
      <w:r w:rsidR="0099044D">
        <w:rPr>
          <w:rFonts w:ascii="Cambria" w:hAnsi="Cambria"/>
          <w:iCs/>
        </w:rPr>
        <w:t xml:space="preserve">/2021 souhlasí. </w:t>
      </w:r>
    </w:p>
    <w:p w:rsidR="00C0463B" w:rsidRDefault="00C0463B" w:rsidP="008E3CF9">
      <w:pPr>
        <w:rPr>
          <w:rFonts w:ascii="Cambria" w:hAnsi="Cambria"/>
          <w:b/>
          <w:iCs/>
          <w:u w:val="single"/>
        </w:rPr>
      </w:pPr>
    </w:p>
    <w:p w:rsidR="006E201C" w:rsidRPr="003D653B" w:rsidRDefault="006E201C" w:rsidP="006E201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E201C" w:rsidRDefault="006E201C" w:rsidP="006E201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99044D">
        <w:rPr>
          <w:rFonts w:ascii="Cambria" w:hAnsi="Cambria"/>
          <w:b/>
          <w:i/>
          <w:iCs/>
        </w:rPr>
        <w:t xml:space="preserve">rozpočtové opatření č. </w:t>
      </w:r>
      <w:r w:rsidR="00A100A9">
        <w:rPr>
          <w:rFonts w:ascii="Cambria" w:hAnsi="Cambria"/>
          <w:b/>
          <w:i/>
          <w:iCs/>
        </w:rPr>
        <w:t>7</w:t>
      </w:r>
      <w:r w:rsidR="0099044D">
        <w:rPr>
          <w:rFonts w:ascii="Cambria" w:hAnsi="Cambria"/>
          <w:b/>
          <w:i/>
          <w:iCs/>
        </w:rPr>
        <w:t>/2021.</w:t>
      </w:r>
      <w:r w:rsidR="0099044D">
        <w:rPr>
          <w:rFonts w:ascii="Cambria" w:hAnsi="Cambria"/>
          <w:b/>
          <w:iCs/>
        </w:rPr>
        <w:t xml:space="preserve"> </w:t>
      </w:r>
    </w:p>
    <w:p w:rsidR="006E201C" w:rsidRPr="003D653B" w:rsidRDefault="006E201C" w:rsidP="006E201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9044D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E201C" w:rsidRDefault="006E201C" w:rsidP="006E201C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 b</w:t>
      </w:r>
      <w:r w:rsidRPr="00A570D7">
        <w:rPr>
          <w:rFonts w:ascii="Cambria" w:hAnsi="Cambria"/>
          <w:b/>
          <w:iCs/>
        </w:rPr>
        <w:t>ylo schváleno.</w:t>
      </w:r>
    </w:p>
    <w:p w:rsidR="006E201C" w:rsidRDefault="006E201C" w:rsidP="008E3CF9">
      <w:pPr>
        <w:rPr>
          <w:rFonts w:ascii="Cambria" w:hAnsi="Cambria"/>
          <w:b/>
          <w:iCs/>
          <w:u w:val="single"/>
        </w:rPr>
      </w:pPr>
    </w:p>
    <w:p w:rsidR="00D55322" w:rsidRPr="008E3CF9" w:rsidRDefault="00D55322" w:rsidP="008E3CF9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 w:rsidR="00295B10" w:rsidRPr="008E3CF9">
        <w:rPr>
          <w:rFonts w:ascii="Cambria" w:hAnsi="Cambria"/>
          <w:b/>
          <w:iCs/>
          <w:u w:val="single"/>
        </w:rPr>
        <w:t>3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 w:rsidR="00815FF8">
        <w:rPr>
          <w:rFonts w:ascii="Cambria" w:hAnsi="Cambria"/>
          <w:b/>
          <w:iCs/>
          <w:u w:val="single"/>
        </w:rPr>
        <w:t xml:space="preserve"> </w:t>
      </w:r>
      <w:r w:rsidR="0099044D">
        <w:rPr>
          <w:rFonts w:ascii="Cambria" w:hAnsi="Cambria"/>
          <w:b/>
          <w:iCs/>
          <w:u w:val="single"/>
        </w:rPr>
        <w:t xml:space="preserve">Projednání </w:t>
      </w:r>
      <w:r w:rsidR="00A100A9">
        <w:rPr>
          <w:rFonts w:ascii="Cambria" w:hAnsi="Cambria"/>
          <w:b/>
          <w:iCs/>
          <w:u w:val="single"/>
        </w:rPr>
        <w:t xml:space="preserve">a schválení účetní závěrky Obce </w:t>
      </w:r>
      <w:proofErr w:type="spellStart"/>
      <w:r w:rsidR="00A100A9">
        <w:rPr>
          <w:rFonts w:ascii="Cambria" w:hAnsi="Cambria"/>
          <w:b/>
          <w:iCs/>
          <w:u w:val="single"/>
        </w:rPr>
        <w:t>Hlušiceč</w:t>
      </w:r>
      <w:proofErr w:type="spellEnd"/>
      <w:r w:rsidR="00A100A9">
        <w:rPr>
          <w:rFonts w:ascii="Cambria" w:hAnsi="Cambria"/>
          <w:b/>
          <w:iCs/>
          <w:u w:val="single"/>
        </w:rPr>
        <w:t>, včetně výsledku hospodaření za účetní období 2020, sestaveno k </w:t>
      </w:r>
      <w:proofErr w:type="gramStart"/>
      <w:r w:rsidR="00A100A9">
        <w:rPr>
          <w:rFonts w:ascii="Cambria" w:hAnsi="Cambria"/>
          <w:b/>
          <w:iCs/>
          <w:u w:val="single"/>
        </w:rPr>
        <w:t>31.12.2020</w:t>
      </w:r>
      <w:proofErr w:type="gramEnd"/>
      <w:r w:rsidR="00A100A9">
        <w:rPr>
          <w:rFonts w:ascii="Cambria" w:hAnsi="Cambria"/>
          <w:b/>
          <w:iCs/>
          <w:u w:val="single"/>
        </w:rPr>
        <w:t>.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6E201C" w:rsidRDefault="00A100A9" w:rsidP="006E201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Zastupitelstvo obce Hlušice schvaluje závěrečný účet a vyslovuje souhlas s celoročním hospodařením obce za rok 2020 bez výhrad. </w:t>
      </w:r>
    </w:p>
    <w:p w:rsidR="00A100A9" w:rsidRDefault="00A100A9" w:rsidP="006E201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D55322" w:rsidRPr="003D653B" w:rsidRDefault="00D55322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E3CF9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3B0BA2">
        <w:rPr>
          <w:rFonts w:ascii="Cambria" w:hAnsi="Cambria"/>
          <w:b/>
          <w:i/>
          <w:iCs/>
        </w:rPr>
        <w:t xml:space="preserve">schvaluje </w:t>
      </w:r>
      <w:r w:rsidR="00A100A9">
        <w:rPr>
          <w:rFonts w:ascii="Cambria" w:hAnsi="Cambria"/>
          <w:b/>
          <w:i/>
          <w:iCs/>
        </w:rPr>
        <w:t xml:space="preserve">závěrečný účet a vyslovuje souhlas s celoročním hospodařením obce za rok 2020 bez výhrad. 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9044D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99044D">
        <w:rPr>
          <w:rFonts w:ascii="Cambria" w:hAnsi="Cambria"/>
          <w:b/>
          <w:iCs/>
        </w:rPr>
        <w:t>0</w:t>
      </w:r>
    </w:p>
    <w:p w:rsidR="00D55322" w:rsidRDefault="00D55322" w:rsidP="00D5532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6E201C">
        <w:rPr>
          <w:rFonts w:ascii="Cambria" w:hAnsi="Cambria"/>
          <w:b/>
          <w:iCs/>
        </w:rPr>
        <w:t>4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3B1BF3" w:rsidRDefault="003B1BF3" w:rsidP="00D55322">
      <w:pPr>
        <w:ind w:left="708"/>
        <w:rPr>
          <w:rFonts w:ascii="Cambria" w:hAnsi="Cambria"/>
          <w:b/>
          <w:iCs/>
        </w:rPr>
      </w:pPr>
    </w:p>
    <w:p w:rsidR="00BB12F7" w:rsidRPr="008E3CF9" w:rsidRDefault="00BB12F7" w:rsidP="00BB12F7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</w:t>
      </w:r>
      <w:r w:rsidR="003B1BF3">
        <w:rPr>
          <w:rFonts w:ascii="Cambria" w:hAnsi="Cambria"/>
          <w:b/>
          <w:iCs/>
          <w:u w:val="single"/>
        </w:rPr>
        <w:t xml:space="preserve">Projednání Žádosti </w:t>
      </w:r>
      <w:r w:rsidR="00A100A9">
        <w:rPr>
          <w:rFonts w:ascii="Cambria" w:hAnsi="Cambria"/>
          <w:b/>
          <w:iCs/>
          <w:u w:val="single"/>
        </w:rPr>
        <w:t xml:space="preserve">o poskytnutí grantů z rozpočtu Obce Hlušice. 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B12F7" w:rsidRDefault="004303EE" w:rsidP="003B1BF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žádostmi o poskytnutí grantů z rozpočtu obce. </w:t>
      </w:r>
    </w:p>
    <w:p w:rsidR="004303EE" w:rsidRDefault="004303EE" w:rsidP="003B1BF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303EE" w:rsidRDefault="004303EE" w:rsidP="004303EE">
      <w:pPr>
        <w:ind w:left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žádost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návrh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poskytnuto</w:t>
      </w:r>
    </w:p>
    <w:p w:rsidR="004303EE" w:rsidRDefault="004303EE" w:rsidP="004303EE">
      <w:pPr>
        <w:ind w:left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RMSK Nový Bydžov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20.000 Kč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8.000 Kč </w:t>
      </w:r>
      <w:r>
        <w:rPr>
          <w:rFonts w:ascii="Cambria" w:eastAsia="Cambria" w:hAnsi="Cambria" w:cs="Cambria"/>
        </w:rPr>
        <w:tab/>
        <w:t>8.000 Kč</w:t>
      </w:r>
    </w:p>
    <w:p w:rsidR="004303EE" w:rsidRDefault="004303EE" w:rsidP="004303EE">
      <w:pPr>
        <w:ind w:left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SK Čechie Hlušice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50.000 Kč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50.000 Kč</w:t>
      </w:r>
      <w:r>
        <w:rPr>
          <w:rFonts w:ascii="Cambria" w:eastAsia="Cambria" w:hAnsi="Cambria" w:cs="Cambria"/>
        </w:rPr>
        <w:tab/>
        <w:t>50.000 Kč</w:t>
      </w:r>
    </w:p>
    <w:p w:rsidR="004303EE" w:rsidRDefault="004303EE" w:rsidP="004303EE">
      <w:pPr>
        <w:ind w:left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SDH Hlušice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20.000 Kč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20.000 Kč</w:t>
      </w:r>
      <w:r>
        <w:rPr>
          <w:rFonts w:ascii="Cambria" w:eastAsia="Cambria" w:hAnsi="Cambria" w:cs="Cambria"/>
        </w:rPr>
        <w:tab/>
        <w:t>20.000 Kč</w:t>
      </w:r>
    </w:p>
    <w:p w:rsidR="004303EE" w:rsidRDefault="004303EE" w:rsidP="004303EE">
      <w:pPr>
        <w:ind w:left="708"/>
        <w:jc w:val="both"/>
        <w:rPr>
          <w:rFonts w:ascii="Cambria" w:eastAsia="Cambria" w:hAnsi="Cambria" w:cs="Cambria"/>
        </w:rPr>
      </w:pPr>
    </w:p>
    <w:p w:rsidR="004303EE" w:rsidRDefault="004303EE" w:rsidP="004303EE">
      <w:pPr>
        <w:ind w:left="708"/>
        <w:jc w:val="both"/>
        <w:rPr>
          <w:rFonts w:ascii="Cambria" w:eastAsia="Cambria" w:hAnsi="Cambria" w:cs="Cambria"/>
          <w:b/>
          <w:i/>
          <w:u w:val="single"/>
        </w:rPr>
      </w:pPr>
      <w:r>
        <w:rPr>
          <w:rFonts w:ascii="Cambria" w:eastAsia="Cambria" w:hAnsi="Cambria" w:cs="Cambria"/>
          <w:b/>
          <w:i/>
          <w:u w:val="single"/>
        </w:rPr>
        <w:t>Návrh usnesení:</w:t>
      </w:r>
    </w:p>
    <w:p w:rsidR="004303EE" w:rsidRDefault="004303EE" w:rsidP="004303EE">
      <w:pPr>
        <w:ind w:left="708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 xml:space="preserve">Zastupitelstvo obce Hlušice schvaluje výše uvedený návrh rozdělení finanční podpory z rozpočtu obce na akce pořádané spolky pro děti a mládež. </w:t>
      </w:r>
    </w:p>
    <w:p w:rsidR="004303EE" w:rsidRDefault="004303EE" w:rsidP="004303EE">
      <w:pPr>
        <w:ind w:left="708"/>
        <w:jc w:val="both"/>
        <w:rPr>
          <w:rFonts w:ascii="Cambria" w:eastAsia="Cambria" w:hAnsi="Cambria" w:cs="Cambria"/>
          <w:b/>
        </w:rPr>
      </w:pPr>
      <w:proofErr w:type="gramStart"/>
      <w:r>
        <w:rPr>
          <w:rFonts w:ascii="Cambria" w:eastAsia="Cambria" w:hAnsi="Cambria" w:cs="Cambria"/>
          <w:b/>
        </w:rPr>
        <w:t>Hlasování:   pro</w:t>
      </w:r>
      <w:proofErr w:type="gramEnd"/>
      <w:r>
        <w:rPr>
          <w:rFonts w:ascii="Cambria" w:eastAsia="Cambria" w:hAnsi="Cambria" w:cs="Cambria"/>
          <w:b/>
        </w:rPr>
        <w:t xml:space="preserve"> 8 proti 0 zdrželi se 0</w:t>
      </w:r>
    </w:p>
    <w:p w:rsidR="004303EE" w:rsidRDefault="004303EE" w:rsidP="004303EE">
      <w:pPr>
        <w:ind w:left="708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Usnesení č. 5 bylo schváleno.</w:t>
      </w:r>
    </w:p>
    <w:p w:rsidR="00A7334B" w:rsidRDefault="00A7334B" w:rsidP="00A7334B">
      <w:pPr>
        <w:ind w:left="708"/>
        <w:rPr>
          <w:rFonts w:ascii="Cambria" w:hAnsi="Cambria"/>
          <w:b/>
          <w:iCs/>
        </w:rPr>
      </w:pPr>
    </w:p>
    <w:p w:rsidR="00BB12F7" w:rsidRPr="008E3CF9" w:rsidRDefault="00BB12F7" w:rsidP="00BB12F7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</w:t>
      </w:r>
      <w:r w:rsidR="004303EE">
        <w:rPr>
          <w:rFonts w:ascii="Cambria" w:hAnsi="Cambria"/>
          <w:b/>
          <w:iCs/>
          <w:u w:val="single"/>
        </w:rPr>
        <w:t xml:space="preserve">Projednání záměru na vyhlášení obecně závazné vyhlášky obce k zajištění udržování čistoty ulic a jiných veřejných prostranství k ochraně životního prostředí, zeleně v zástavbě a ostatní veřejné zeleně. 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B12F7" w:rsidRDefault="004C2730" w:rsidP="004303E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OZ bylo seznámeno s</w:t>
      </w:r>
      <w:r w:rsidR="004303EE">
        <w:rPr>
          <w:rFonts w:ascii="Cambria" w:hAnsi="Cambria"/>
          <w:iCs/>
        </w:rPr>
        <w:t xml:space="preserve"> výše uvedeným záměrem a zatím tuto vyhlášku nevyžaduje. </w:t>
      </w:r>
    </w:p>
    <w:p w:rsidR="00BB12F7" w:rsidRDefault="00BB12F7" w:rsidP="00BB12F7">
      <w:pPr>
        <w:rPr>
          <w:rFonts w:ascii="Cambria" w:hAnsi="Cambria"/>
          <w:b/>
          <w:iCs/>
        </w:rPr>
      </w:pPr>
    </w:p>
    <w:p w:rsidR="00BB12F7" w:rsidRPr="008E3CF9" w:rsidRDefault="00BB12F7" w:rsidP="00BB12F7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6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</w:t>
      </w:r>
      <w:r w:rsidR="004303EE">
        <w:rPr>
          <w:rFonts w:ascii="Cambria" w:hAnsi="Cambria"/>
          <w:b/>
          <w:iCs/>
          <w:u w:val="single"/>
        </w:rPr>
        <w:t xml:space="preserve">Projednání návrhu na snížení nájmu v pohostinství Hlušice. </w:t>
      </w:r>
      <w:r w:rsidR="00703A3D">
        <w:rPr>
          <w:rFonts w:ascii="Cambria" w:hAnsi="Cambria"/>
          <w:b/>
          <w:iCs/>
          <w:u w:val="single"/>
        </w:rPr>
        <w:t xml:space="preserve"> 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B12F7" w:rsidRDefault="004303EE" w:rsidP="004303E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lastRenderedPageBreak/>
        <w:t>OZ tento bod odsunulo k projednání na příští zasedání OZ.</w:t>
      </w:r>
    </w:p>
    <w:p w:rsidR="009A79A5" w:rsidRDefault="009A79A5" w:rsidP="009A79A5">
      <w:pPr>
        <w:rPr>
          <w:rFonts w:ascii="Cambria" w:hAnsi="Cambria"/>
          <w:b/>
          <w:iCs/>
        </w:rPr>
      </w:pPr>
    </w:p>
    <w:p w:rsidR="009A79A5" w:rsidRDefault="009A79A5" w:rsidP="009A79A5">
      <w:pPr>
        <w:rPr>
          <w:rFonts w:ascii="Cambria" w:hAnsi="Cambria"/>
          <w:b/>
          <w:iCs/>
          <w:u w:val="single"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</w:t>
      </w:r>
      <w:r w:rsidR="004303EE">
        <w:rPr>
          <w:rFonts w:ascii="Cambria" w:hAnsi="Cambria"/>
          <w:b/>
          <w:iCs/>
          <w:u w:val="single"/>
        </w:rPr>
        <w:t>Projednání a schválení Kupních smluv na prodej stavebních parcel:</w:t>
      </w:r>
    </w:p>
    <w:p w:rsidR="004303EE" w:rsidRDefault="004303EE" w:rsidP="009A79A5">
      <w:pPr>
        <w:rPr>
          <w:rFonts w:ascii="Cambria" w:hAnsi="Cambria"/>
          <w:b/>
          <w:iCs/>
          <w:u w:val="single"/>
        </w:rPr>
      </w:pPr>
    </w:p>
    <w:p w:rsidR="009A79A5" w:rsidRDefault="009A79A5" w:rsidP="009A79A5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 výše uveden</w:t>
      </w:r>
      <w:r w:rsidR="004303EE">
        <w:rPr>
          <w:rFonts w:ascii="Cambria" w:hAnsi="Cambria"/>
          <w:iCs/>
        </w:rPr>
        <w:t xml:space="preserve">ými </w:t>
      </w:r>
      <w:r w:rsidR="00F602C3">
        <w:rPr>
          <w:rFonts w:ascii="Cambria" w:hAnsi="Cambria"/>
          <w:iCs/>
        </w:rPr>
        <w:t>Kupními smlouvami a smlouvami o zákazu zcizení</w:t>
      </w:r>
      <w:r w:rsidR="004303EE">
        <w:rPr>
          <w:rFonts w:ascii="Cambria" w:hAnsi="Cambria"/>
          <w:iCs/>
        </w:rPr>
        <w:t xml:space="preserve">, prodej se uskuteční za stejných podmínek, tj. 300 Kč za 1m2, 10.200Kč a pilíř. </w:t>
      </w:r>
    </w:p>
    <w:p w:rsidR="004303EE" w:rsidRDefault="004303EE" w:rsidP="009A79A5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303EE" w:rsidRDefault="00F602C3" w:rsidP="009A79A5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Manželé </w:t>
      </w:r>
      <w:r w:rsidR="004303EE">
        <w:rPr>
          <w:rFonts w:ascii="Cambria" w:hAnsi="Cambria"/>
          <w:iCs/>
        </w:rPr>
        <w:t>Jan a Petr</w:t>
      </w:r>
      <w:r>
        <w:rPr>
          <w:rFonts w:ascii="Cambria" w:hAnsi="Cambria"/>
          <w:iCs/>
        </w:rPr>
        <w:t>a</w:t>
      </w:r>
      <w:r w:rsidR="004303EE">
        <w:rPr>
          <w:rFonts w:ascii="Cambria" w:hAnsi="Cambria"/>
          <w:iCs/>
        </w:rPr>
        <w:t xml:space="preserve"> Mifkovi, parcela v </w:t>
      </w:r>
      <w:proofErr w:type="spellStart"/>
      <w:proofErr w:type="gramStart"/>
      <w:r w:rsidR="004303EE">
        <w:rPr>
          <w:rFonts w:ascii="Cambria" w:hAnsi="Cambria"/>
          <w:iCs/>
        </w:rPr>
        <w:t>k.ú</w:t>
      </w:r>
      <w:proofErr w:type="spellEnd"/>
      <w:r w:rsidR="004303EE">
        <w:rPr>
          <w:rFonts w:ascii="Cambria" w:hAnsi="Cambria"/>
          <w:iCs/>
        </w:rPr>
        <w:t>.</w:t>
      </w:r>
      <w:proofErr w:type="gramEnd"/>
      <w:r w:rsidR="004303EE">
        <w:rPr>
          <w:rFonts w:ascii="Cambria" w:hAnsi="Cambria"/>
          <w:iCs/>
        </w:rPr>
        <w:t xml:space="preserve"> Hlušice 250/42.</w:t>
      </w:r>
    </w:p>
    <w:p w:rsidR="00F602C3" w:rsidRDefault="00F602C3" w:rsidP="009A79A5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F602C3" w:rsidRPr="003D653B" w:rsidRDefault="00F602C3" w:rsidP="00F602C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602C3" w:rsidRDefault="00F602C3" w:rsidP="00F602C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Kupní smlouvu a smlouvu o zákazu zcizení na výše uvedenou parcelu.</w:t>
      </w:r>
    </w:p>
    <w:p w:rsidR="00F602C3" w:rsidRDefault="00F602C3" w:rsidP="00F602C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F602C3" w:rsidRPr="003D653B" w:rsidRDefault="00F602C3" w:rsidP="00F602C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602C3" w:rsidRDefault="00F602C3" w:rsidP="00F602C3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 b</w:t>
      </w:r>
      <w:r w:rsidRPr="00A570D7">
        <w:rPr>
          <w:rFonts w:ascii="Cambria" w:hAnsi="Cambria"/>
          <w:b/>
          <w:iCs/>
        </w:rPr>
        <w:t>ylo schváleno.</w:t>
      </w:r>
    </w:p>
    <w:p w:rsidR="004303EE" w:rsidRDefault="004303EE" w:rsidP="009A79A5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F602C3" w:rsidRDefault="00F602C3" w:rsidP="00F602C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Pan Jaroslav Polívka a paní Klára Lednová, parcela v </w:t>
      </w:r>
      <w:proofErr w:type="spellStart"/>
      <w:proofErr w:type="gramStart"/>
      <w:r>
        <w:rPr>
          <w:rFonts w:ascii="Cambria" w:hAnsi="Cambria"/>
          <w:iCs/>
        </w:rPr>
        <w:t>k.ú</w:t>
      </w:r>
      <w:proofErr w:type="spellEnd"/>
      <w:r>
        <w:rPr>
          <w:rFonts w:ascii="Cambria" w:hAnsi="Cambria"/>
          <w:iCs/>
        </w:rPr>
        <w:t>.</w:t>
      </w:r>
      <w:proofErr w:type="gramEnd"/>
      <w:r>
        <w:rPr>
          <w:rFonts w:ascii="Cambria" w:hAnsi="Cambria"/>
          <w:iCs/>
        </w:rPr>
        <w:t xml:space="preserve"> Hlušice 2</w:t>
      </w:r>
      <w:r w:rsidR="007E616E">
        <w:rPr>
          <w:rFonts w:ascii="Cambria" w:hAnsi="Cambria"/>
          <w:iCs/>
        </w:rPr>
        <w:t>63/1</w:t>
      </w:r>
      <w:r>
        <w:rPr>
          <w:rFonts w:ascii="Cambria" w:hAnsi="Cambria"/>
          <w:iCs/>
        </w:rPr>
        <w:t>.</w:t>
      </w:r>
    </w:p>
    <w:p w:rsidR="00F602C3" w:rsidRDefault="00F602C3" w:rsidP="00F602C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F602C3" w:rsidRPr="003D653B" w:rsidRDefault="00F602C3" w:rsidP="00F602C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602C3" w:rsidRDefault="00F602C3" w:rsidP="00F602C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Kupní smlouvu a smlouvu o zákazu zcizení na výše uvedenou parcelu.</w:t>
      </w:r>
    </w:p>
    <w:p w:rsidR="00F602C3" w:rsidRDefault="00F602C3" w:rsidP="00F602C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F602C3" w:rsidRPr="003D653B" w:rsidRDefault="00F602C3" w:rsidP="00F602C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602C3" w:rsidRDefault="00F602C3" w:rsidP="00F602C3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7E616E">
        <w:rPr>
          <w:rFonts w:ascii="Cambria" w:hAnsi="Cambria"/>
          <w:b/>
          <w:iCs/>
        </w:rPr>
        <w:t>7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7E616E" w:rsidRDefault="007E616E" w:rsidP="00F602C3">
      <w:pPr>
        <w:ind w:left="708"/>
        <w:rPr>
          <w:rFonts w:ascii="Cambria" w:hAnsi="Cambria"/>
          <w:b/>
          <w:iCs/>
        </w:rPr>
      </w:pPr>
    </w:p>
    <w:p w:rsidR="007E616E" w:rsidRDefault="007E616E" w:rsidP="007E616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Pan David </w:t>
      </w:r>
      <w:proofErr w:type="spellStart"/>
      <w:r>
        <w:rPr>
          <w:rFonts w:ascii="Cambria" w:hAnsi="Cambria"/>
          <w:iCs/>
        </w:rPr>
        <w:t>Suchochleb</w:t>
      </w:r>
      <w:proofErr w:type="spellEnd"/>
      <w:r>
        <w:rPr>
          <w:rFonts w:ascii="Cambria" w:hAnsi="Cambria"/>
          <w:iCs/>
        </w:rPr>
        <w:t>, parcela v </w:t>
      </w:r>
      <w:proofErr w:type="spellStart"/>
      <w:proofErr w:type="gramStart"/>
      <w:r>
        <w:rPr>
          <w:rFonts w:ascii="Cambria" w:hAnsi="Cambria"/>
          <w:iCs/>
        </w:rPr>
        <w:t>k.ú</w:t>
      </w:r>
      <w:proofErr w:type="spellEnd"/>
      <w:r>
        <w:rPr>
          <w:rFonts w:ascii="Cambria" w:hAnsi="Cambria"/>
          <w:iCs/>
        </w:rPr>
        <w:t>.</w:t>
      </w:r>
      <w:proofErr w:type="gramEnd"/>
      <w:r>
        <w:rPr>
          <w:rFonts w:ascii="Cambria" w:hAnsi="Cambria"/>
          <w:iCs/>
        </w:rPr>
        <w:t xml:space="preserve"> Hlušice 250/63.</w:t>
      </w:r>
    </w:p>
    <w:p w:rsidR="007E616E" w:rsidRDefault="007E616E" w:rsidP="007E616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7E616E" w:rsidRPr="003D653B" w:rsidRDefault="007E616E" w:rsidP="007E616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7E616E" w:rsidRDefault="007E616E" w:rsidP="007E616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Kupní smlouvu a smlouvu o zákazu zcizení na výše uvedenou parcelu.</w:t>
      </w:r>
    </w:p>
    <w:p w:rsidR="007E616E" w:rsidRDefault="007E616E" w:rsidP="007E616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7E616E" w:rsidRPr="003D653B" w:rsidRDefault="007E616E" w:rsidP="007E616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7E616E" w:rsidRDefault="007E616E" w:rsidP="007E616E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8 b</w:t>
      </w:r>
      <w:r w:rsidRPr="00A570D7">
        <w:rPr>
          <w:rFonts w:ascii="Cambria" w:hAnsi="Cambria"/>
          <w:b/>
          <w:iCs/>
        </w:rPr>
        <w:t>ylo schváleno.</w:t>
      </w:r>
    </w:p>
    <w:p w:rsidR="007E616E" w:rsidRDefault="007E616E" w:rsidP="007E616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7E616E" w:rsidRPr="008E3CF9" w:rsidRDefault="007E616E" w:rsidP="007E616E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8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Volba člena do školské rady, tříleté období od </w:t>
      </w:r>
      <w:proofErr w:type="gramStart"/>
      <w:r>
        <w:rPr>
          <w:rFonts w:ascii="Cambria" w:hAnsi="Cambria"/>
          <w:b/>
          <w:iCs/>
          <w:u w:val="single"/>
        </w:rPr>
        <w:t>25.6.2021</w:t>
      </w:r>
      <w:proofErr w:type="gramEnd"/>
      <w:r>
        <w:rPr>
          <w:rFonts w:ascii="Cambria" w:hAnsi="Cambria"/>
          <w:b/>
          <w:iCs/>
          <w:u w:val="single"/>
        </w:rPr>
        <w:t>.</w:t>
      </w:r>
    </w:p>
    <w:p w:rsidR="007E616E" w:rsidRDefault="007E616E" w:rsidP="007E616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7E616E" w:rsidRDefault="007E616E" w:rsidP="007E616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Místostarostka obce navrhla za člena školské rady p. Ing. Karla Průchu. </w:t>
      </w:r>
    </w:p>
    <w:p w:rsidR="007E616E" w:rsidRPr="003D653B" w:rsidRDefault="007E616E" w:rsidP="007E616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7E616E" w:rsidRDefault="007E616E" w:rsidP="007E616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p. Ing. Karla Průchu jako člena do školské rady Základní a mateřské školy Hlušice.  </w:t>
      </w:r>
    </w:p>
    <w:p w:rsidR="007E616E" w:rsidRDefault="007E616E" w:rsidP="007E616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7E616E" w:rsidRDefault="007E616E" w:rsidP="007E616E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9 b</w:t>
      </w:r>
      <w:r w:rsidRPr="00A570D7">
        <w:rPr>
          <w:rFonts w:ascii="Cambria" w:hAnsi="Cambria"/>
          <w:b/>
          <w:iCs/>
        </w:rPr>
        <w:t>ylo schváleno.</w:t>
      </w:r>
    </w:p>
    <w:p w:rsidR="007E616E" w:rsidRDefault="007E616E" w:rsidP="007E616E">
      <w:pPr>
        <w:rPr>
          <w:rFonts w:ascii="Cambria" w:hAnsi="Cambria"/>
          <w:b/>
          <w:iCs/>
        </w:rPr>
      </w:pPr>
    </w:p>
    <w:p w:rsidR="004D2020" w:rsidRDefault="004D2020" w:rsidP="004D2020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7E616E">
        <w:rPr>
          <w:rFonts w:ascii="Cambria" w:hAnsi="Cambria"/>
          <w:b/>
          <w:iCs/>
          <w:u w:val="single"/>
        </w:rPr>
        <w:t>9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>Diskuze</w:t>
      </w:r>
    </w:p>
    <w:p w:rsidR="00696459" w:rsidRDefault="00696459" w:rsidP="004C5D40">
      <w:pPr>
        <w:rPr>
          <w:rFonts w:ascii="Cambria" w:hAnsi="Cambria"/>
          <w:b/>
          <w:iCs/>
          <w:u w:val="single"/>
        </w:rPr>
      </w:pPr>
    </w:p>
    <w:p w:rsidR="00557BF0" w:rsidRDefault="00557BF0" w:rsidP="004C5D40">
      <w:pPr>
        <w:rPr>
          <w:rFonts w:ascii="Cambria" w:hAnsi="Cambria"/>
          <w:b/>
          <w:iCs/>
          <w:u w:val="single"/>
        </w:rPr>
      </w:pPr>
      <w:r w:rsidRPr="004C5D40">
        <w:rPr>
          <w:rFonts w:ascii="Cambria" w:hAnsi="Cambria"/>
          <w:b/>
          <w:iCs/>
          <w:u w:val="single"/>
        </w:rPr>
        <w:t>Přílohy zápisu:</w:t>
      </w:r>
    </w:p>
    <w:p w:rsidR="00696459" w:rsidRDefault="00696459" w:rsidP="004C5D40">
      <w:pPr>
        <w:rPr>
          <w:rFonts w:ascii="Cambria" w:hAnsi="Cambria"/>
          <w:b/>
          <w:iCs/>
          <w:u w:val="single"/>
        </w:rPr>
      </w:pPr>
    </w:p>
    <w:p w:rsidR="007E616E" w:rsidRPr="004C5D40" w:rsidRDefault="007E616E" w:rsidP="004C5D40">
      <w:pPr>
        <w:rPr>
          <w:rFonts w:ascii="Cambria" w:hAnsi="Cambria"/>
          <w:b/>
          <w:iCs/>
          <w:u w:val="single"/>
        </w:rPr>
      </w:pPr>
    </w:p>
    <w:p w:rsidR="00557BF0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lastRenderedPageBreak/>
        <w:t>Prezenční listina</w:t>
      </w:r>
    </w:p>
    <w:p w:rsidR="00696459" w:rsidRPr="003D653B" w:rsidRDefault="00696459" w:rsidP="00696459">
      <w:pPr>
        <w:ind w:left="360"/>
        <w:rPr>
          <w:rFonts w:ascii="Cambria" w:hAnsi="Cambria"/>
          <w:iCs/>
        </w:rPr>
      </w:pPr>
    </w:p>
    <w:p w:rsidR="00566CC9" w:rsidRDefault="00566CC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proofErr w:type="gramStart"/>
      <w:r w:rsidR="00C0463B">
        <w:rPr>
          <w:rFonts w:ascii="Cambria" w:hAnsi="Cambria"/>
          <w:i/>
          <w:iCs/>
        </w:rPr>
        <w:t>1</w:t>
      </w:r>
      <w:r w:rsidR="007E616E">
        <w:rPr>
          <w:rFonts w:ascii="Cambria" w:hAnsi="Cambria"/>
          <w:i/>
          <w:iCs/>
        </w:rPr>
        <w:t>4</w:t>
      </w:r>
      <w:r w:rsidR="00A928A7">
        <w:rPr>
          <w:rFonts w:ascii="Cambria" w:hAnsi="Cambria"/>
          <w:i/>
          <w:iCs/>
        </w:rPr>
        <w:t>.</w:t>
      </w:r>
      <w:r w:rsidR="007E616E">
        <w:rPr>
          <w:rFonts w:ascii="Cambria" w:hAnsi="Cambria"/>
          <w:i/>
          <w:iCs/>
        </w:rPr>
        <w:t>červ</w:t>
      </w:r>
      <w:r w:rsidR="00B51B0F">
        <w:rPr>
          <w:rFonts w:ascii="Cambria" w:hAnsi="Cambria"/>
          <w:i/>
          <w:iCs/>
        </w:rPr>
        <w:t>na</w:t>
      </w:r>
      <w:proofErr w:type="gramEnd"/>
      <w:r w:rsidR="00A928A7">
        <w:rPr>
          <w:rFonts w:ascii="Cambria" w:hAnsi="Cambria"/>
          <w:i/>
          <w:iCs/>
        </w:rPr>
        <w:t xml:space="preserve"> 202</w:t>
      </w:r>
      <w:r w:rsidR="00F02CC2">
        <w:rPr>
          <w:rFonts w:ascii="Cambria" w:hAnsi="Cambria"/>
          <w:i/>
          <w:iCs/>
        </w:rPr>
        <w:t>1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</w:r>
      <w:r w:rsidR="007E616E">
        <w:rPr>
          <w:rFonts w:ascii="Cambria" w:hAnsi="Cambria"/>
          <w:i/>
          <w:iCs/>
        </w:rPr>
        <w:t xml:space="preserve">Ing. Jitka </w:t>
      </w:r>
      <w:proofErr w:type="spellStart"/>
      <w:r w:rsidR="007E616E">
        <w:rPr>
          <w:rFonts w:ascii="Cambria" w:hAnsi="Cambria"/>
          <w:i/>
          <w:iCs/>
        </w:rPr>
        <w:t>Raichová</w:t>
      </w:r>
      <w:proofErr w:type="spellEnd"/>
    </w:p>
    <w:p w:rsidR="0093331D" w:rsidRPr="003D653B" w:rsidRDefault="0093331D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</w:t>
      </w:r>
      <w:r w:rsidR="00B95D13">
        <w:rPr>
          <w:rFonts w:ascii="Cambria" w:hAnsi="Cambria"/>
          <w:iCs/>
        </w:rPr>
        <w:t>Jan Kánský</w:t>
      </w:r>
      <w:r w:rsidR="00B51B0F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dne</w:t>
      </w:r>
      <w:r w:rsidR="00692011">
        <w:rPr>
          <w:rFonts w:ascii="Cambria" w:hAnsi="Cambria"/>
          <w:iCs/>
        </w:rPr>
        <w:t xml:space="preserve"> </w:t>
      </w:r>
      <w:proofErr w:type="gramStart"/>
      <w:r w:rsidR="00B51B0F">
        <w:rPr>
          <w:rFonts w:ascii="Cambria" w:hAnsi="Cambria"/>
          <w:iCs/>
        </w:rPr>
        <w:t>1</w:t>
      </w:r>
      <w:r w:rsidR="007E616E">
        <w:rPr>
          <w:rFonts w:ascii="Cambria" w:hAnsi="Cambria"/>
          <w:iCs/>
        </w:rPr>
        <w:t>4</w:t>
      </w:r>
      <w:r w:rsidR="004C5D40">
        <w:rPr>
          <w:rFonts w:ascii="Cambria" w:hAnsi="Cambria"/>
          <w:iCs/>
        </w:rPr>
        <w:t>.</w:t>
      </w:r>
      <w:r w:rsidR="007E616E">
        <w:rPr>
          <w:rFonts w:ascii="Cambria" w:hAnsi="Cambria"/>
          <w:iCs/>
        </w:rPr>
        <w:t>6</w:t>
      </w:r>
      <w:r w:rsidR="004C5D40">
        <w:rPr>
          <w:rFonts w:ascii="Cambria" w:hAnsi="Cambria"/>
          <w:iCs/>
        </w:rPr>
        <w:t>.20</w:t>
      </w:r>
      <w:r w:rsidR="00A928A7">
        <w:rPr>
          <w:rFonts w:ascii="Cambria" w:hAnsi="Cambria"/>
          <w:iCs/>
        </w:rPr>
        <w:t>2</w:t>
      </w:r>
      <w:r w:rsidR="00F02CC2">
        <w:rPr>
          <w:rFonts w:ascii="Cambria" w:hAnsi="Cambria"/>
          <w:iCs/>
        </w:rPr>
        <w:t>1</w:t>
      </w:r>
      <w:proofErr w:type="gramEnd"/>
      <w:r w:rsidR="008D2F42">
        <w:rPr>
          <w:rFonts w:ascii="Cambria" w:hAnsi="Cambria"/>
          <w:iCs/>
        </w:rPr>
        <w:tab/>
      </w:r>
      <w:r w:rsidR="00B95D13">
        <w:rPr>
          <w:rFonts w:ascii="Cambria" w:hAnsi="Cambria"/>
          <w:iCs/>
        </w:rPr>
        <w:tab/>
      </w:r>
      <w:r w:rsidR="00C0463B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</w:t>
      </w:r>
      <w:r w:rsidR="007E616E">
        <w:rPr>
          <w:rFonts w:ascii="Cambria" w:hAnsi="Cambria"/>
          <w:iCs/>
        </w:rPr>
        <w:t>Klára Kohoutová</w:t>
      </w:r>
      <w:r w:rsidR="005F0FCA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dne</w:t>
      </w:r>
      <w:r w:rsidR="004C5D40">
        <w:rPr>
          <w:rFonts w:ascii="Cambria" w:hAnsi="Cambria"/>
          <w:iCs/>
        </w:rPr>
        <w:t xml:space="preserve"> </w:t>
      </w:r>
      <w:proofErr w:type="gramStart"/>
      <w:r w:rsidR="00F02CC2">
        <w:rPr>
          <w:rFonts w:ascii="Cambria" w:hAnsi="Cambria"/>
          <w:iCs/>
        </w:rPr>
        <w:t>1</w:t>
      </w:r>
      <w:r w:rsidR="007E616E">
        <w:rPr>
          <w:rFonts w:ascii="Cambria" w:hAnsi="Cambria"/>
          <w:iCs/>
        </w:rPr>
        <w:t>4</w:t>
      </w:r>
      <w:r w:rsidR="004C5D40">
        <w:rPr>
          <w:rFonts w:ascii="Cambria" w:hAnsi="Cambria"/>
          <w:iCs/>
        </w:rPr>
        <w:t>.</w:t>
      </w:r>
      <w:r w:rsidR="007E616E">
        <w:rPr>
          <w:rFonts w:ascii="Cambria" w:hAnsi="Cambria"/>
          <w:iCs/>
        </w:rPr>
        <w:t>6</w:t>
      </w:r>
      <w:r w:rsidR="004C5D40">
        <w:rPr>
          <w:rFonts w:ascii="Cambria" w:hAnsi="Cambria"/>
          <w:iCs/>
        </w:rPr>
        <w:t>.20</w:t>
      </w:r>
      <w:r w:rsidR="00A928A7">
        <w:rPr>
          <w:rFonts w:ascii="Cambria" w:hAnsi="Cambria"/>
          <w:iCs/>
        </w:rPr>
        <w:t>2</w:t>
      </w:r>
      <w:r w:rsidR="00F02CC2">
        <w:rPr>
          <w:rFonts w:ascii="Cambria" w:hAnsi="Cambria"/>
          <w:iCs/>
        </w:rPr>
        <w:t>1</w:t>
      </w:r>
      <w:proofErr w:type="gramEnd"/>
      <w:r w:rsidR="00566CC9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F02CC2">
        <w:rPr>
          <w:rFonts w:ascii="Cambria" w:hAnsi="Cambria"/>
          <w:iCs/>
        </w:rPr>
        <w:t>Jaroslav Trejbal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 </w:t>
      </w:r>
      <w:proofErr w:type="gramStart"/>
      <w:r w:rsidR="00F02CC2">
        <w:rPr>
          <w:rFonts w:ascii="Cambria" w:hAnsi="Cambria"/>
          <w:iCs/>
        </w:rPr>
        <w:t>1</w:t>
      </w:r>
      <w:r w:rsidR="007E616E">
        <w:rPr>
          <w:rFonts w:ascii="Cambria" w:hAnsi="Cambria"/>
          <w:iCs/>
        </w:rPr>
        <w:t>4</w:t>
      </w:r>
      <w:r w:rsidR="004C5D40">
        <w:rPr>
          <w:rFonts w:ascii="Cambria" w:hAnsi="Cambria"/>
          <w:iCs/>
        </w:rPr>
        <w:t>.</w:t>
      </w:r>
      <w:r w:rsidR="007E616E">
        <w:rPr>
          <w:rFonts w:ascii="Cambria" w:hAnsi="Cambria"/>
          <w:iCs/>
        </w:rPr>
        <w:t>6</w:t>
      </w:r>
      <w:r w:rsidR="004C5D40">
        <w:rPr>
          <w:rFonts w:ascii="Cambria" w:hAnsi="Cambria"/>
          <w:iCs/>
        </w:rPr>
        <w:t>.20</w:t>
      </w:r>
      <w:r w:rsidR="00A928A7">
        <w:rPr>
          <w:rFonts w:ascii="Cambria" w:hAnsi="Cambria"/>
          <w:iCs/>
        </w:rPr>
        <w:t>2</w:t>
      </w:r>
      <w:r w:rsidR="00F02CC2">
        <w:rPr>
          <w:rFonts w:ascii="Cambria" w:hAnsi="Cambria"/>
          <w:iCs/>
        </w:rPr>
        <w:t>1</w:t>
      </w:r>
      <w:proofErr w:type="gramEnd"/>
      <w:r w:rsidR="004C5D40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sectPr w:rsidR="005B4ABF" w:rsidRPr="005B4ABF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FF" w:rsidRDefault="001445FF" w:rsidP="00557BF0">
      <w:r>
        <w:separator/>
      </w:r>
    </w:p>
  </w:endnote>
  <w:endnote w:type="continuationSeparator" w:id="0">
    <w:p w:rsidR="001445FF" w:rsidRDefault="001445FF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FF" w:rsidRDefault="001445FF" w:rsidP="00557BF0">
      <w:r>
        <w:separator/>
      </w:r>
    </w:p>
  </w:footnote>
  <w:footnote w:type="continuationSeparator" w:id="0">
    <w:p w:rsidR="001445FF" w:rsidRDefault="001445FF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845"/>
    <w:multiLevelType w:val="hybridMultilevel"/>
    <w:tmpl w:val="0CD835CC"/>
    <w:lvl w:ilvl="0" w:tplc="6BFC41AE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E53D8"/>
    <w:multiLevelType w:val="hybridMultilevel"/>
    <w:tmpl w:val="62B8C28C"/>
    <w:lvl w:ilvl="0" w:tplc="8DA67E4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FA6BC8"/>
    <w:multiLevelType w:val="hybridMultilevel"/>
    <w:tmpl w:val="CFB6232E"/>
    <w:lvl w:ilvl="0" w:tplc="A5F05BD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3D406F"/>
    <w:multiLevelType w:val="multilevel"/>
    <w:tmpl w:val="8BCCA350"/>
    <w:lvl w:ilvl="0">
      <w:start w:val="1"/>
      <w:numFmt w:val="decimal"/>
      <w:lvlText w:val="%1."/>
      <w:lvlJc w:val="left"/>
      <w:rPr>
        <w:rFonts w:ascii="Cambria" w:eastAsia="Cambria" w:hAnsi="Cambria" w:cs="Cambr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ED0AEB"/>
    <w:multiLevelType w:val="hybridMultilevel"/>
    <w:tmpl w:val="F4424178"/>
    <w:lvl w:ilvl="0" w:tplc="5986EF1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3B1261"/>
    <w:multiLevelType w:val="hybridMultilevel"/>
    <w:tmpl w:val="40DA5F12"/>
    <w:lvl w:ilvl="0" w:tplc="337A3D62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B0303A"/>
    <w:multiLevelType w:val="hybridMultilevel"/>
    <w:tmpl w:val="87568E2C"/>
    <w:lvl w:ilvl="0" w:tplc="0D8642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32303"/>
    <w:multiLevelType w:val="hybridMultilevel"/>
    <w:tmpl w:val="2960D5EC"/>
    <w:lvl w:ilvl="0" w:tplc="5F1643E0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A8F36C0"/>
    <w:multiLevelType w:val="hybridMultilevel"/>
    <w:tmpl w:val="95D22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5">
    <w:nsid w:val="701F18C5"/>
    <w:multiLevelType w:val="hybridMultilevel"/>
    <w:tmpl w:val="E0E8DA44"/>
    <w:lvl w:ilvl="0" w:tplc="22BAA150">
      <w:start w:val="50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7866"/>
    <w:rsid w:val="000236AD"/>
    <w:rsid w:val="000429A0"/>
    <w:rsid w:val="000541F7"/>
    <w:rsid w:val="00064553"/>
    <w:rsid w:val="000677A5"/>
    <w:rsid w:val="00076942"/>
    <w:rsid w:val="00087A57"/>
    <w:rsid w:val="00095092"/>
    <w:rsid w:val="000B37E5"/>
    <w:rsid w:val="000B5A78"/>
    <w:rsid w:val="000B632D"/>
    <w:rsid w:val="000C5530"/>
    <w:rsid w:val="000D2238"/>
    <w:rsid w:val="000E3B97"/>
    <w:rsid w:val="000F0B9C"/>
    <w:rsid w:val="000F3930"/>
    <w:rsid w:val="001148FA"/>
    <w:rsid w:val="00121A80"/>
    <w:rsid w:val="00123970"/>
    <w:rsid w:val="00125C5A"/>
    <w:rsid w:val="001265CE"/>
    <w:rsid w:val="0013003C"/>
    <w:rsid w:val="001445FF"/>
    <w:rsid w:val="001663AE"/>
    <w:rsid w:val="00184503"/>
    <w:rsid w:val="00185450"/>
    <w:rsid w:val="001B1FAB"/>
    <w:rsid w:val="001B6FC0"/>
    <w:rsid w:val="001F6D4A"/>
    <w:rsid w:val="002010E2"/>
    <w:rsid w:val="002430BB"/>
    <w:rsid w:val="00265907"/>
    <w:rsid w:val="002742F0"/>
    <w:rsid w:val="00290A23"/>
    <w:rsid w:val="00294094"/>
    <w:rsid w:val="00295B10"/>
    <w:rsid w:val="002A2F49"/>
    <w:rsid w:val="002D05CE"/>
    <w:rsid w:val="002D3FA3"/>
    <w:rsid w:val="002E50F5"/>
    <w:rsid w:val="002F46D4"/>
    <w:rsid w:val="003008B8"/>
    <w:rsid w:val="00301DFD"/>
    <w:rsid w:val="00320002"/>
    <w:rsid w:val="00334962"/>
    <w:rsid w:val="00341243"/>
    <w:rsid w:val="00343563"/>
    <w:rsid w:val="0035182B"/>
    <w:rsid w:val="003557B5"/>
    <w:rsid w:val="00381967"/>
    <w:rsid w:val="003823F6"/>
    <w:rsid w:val="003A10A7"/>
    <w:rsid w:val="003A1E32"/>
    <w:rsid w:val="003A21F6"/>
    <w:rsid w:val="003A7F76"/>
    <w:rsid w:val="003B07D0"/>
    <w:rsid w:val="003B0BA2"/>
    <w:rsid w:val="003B1BF3"/>
    <w:rsid w:val="003C1C36"/>
    <w:rsid w:val="003C32B7"/>
    <w:rsid w:val="003C49E4"/>
    <w:rsid w:val="00405920"/>
    <w:rsid w:val="00405EB1"/>
    <w:rsid w:val="00415381"/>
    <w:rsid w:val="004303EE"/>
    <w:rsid w:val="0044120D"/>
    <w:rsid w:val="00444EBA"/>
    <w:rsid w:val="0046130A"/>
    <w:rsid w:val="00475627"/>
    <w:rsid w:val="0047626C"/>
    <w:rsid w:val="00486E9C"/>
    <w:rsid w:val="004C2730"/>
    <w:rsid w:val="004C5D40"/>
    <w:rsid w:val="004D2020"/>
    <w:rsid w:val="004D2432"/>
    <w:rsid w:val="004D4D21"/>
    <w:rsid w:val="004E18A4"/>
    <w:rsid w:val="004E7FE6"/>
    <w:rsid w:val="004F4B92"/>
    <w:rsid w:val="00504037"/>
    <w:rsid w:val="005206F3"/>
    <w:rsid w:val="00526E9F"/>
    <w:rsid w:val="005331DB"/>
    <w:rsid w:val="00557BF0"/>
    <w:rsid w:val="00566CC9"/>
    <w:rsid w:val="00570929"/>
    <w:rsid w:val="00570F63"/>
    <w:rsid w:val="005A3EE5"/>
    <w:rsid w:val="005B0A29"/>
    <w:rsid w:val="005B4ABF"/>
    <w:rsid w:val="005C1940"/>
    <w:rsid w:val="005D1CCE"/>
    <w:rsid w:val="005E219F"/>
    <w:rsid w:val="005F0FCA"/>
    <w:rsid w:val="005F3331"/>
    <w:rsid w:val="006047A8"/>
    <w:rsid w:val="0060595F"/>
    <w:rsid w:val="00607645"/>
    <w:rsid w:val="00644A75"/>
    <w:rsid w:val="006479E3"/>
    <w:rsid w:val="006563EE"/>
    <w:rsid w:val="00664EEC"/>
    <w:rsid w:val="00666D74"/>
    <w:rsid w:val="00675537"/>
    <w:rsid w:val="0067618A"/>
    <w:rsid w:val="00692011"/>
    <w:rsid w:val="00696459"/>
    <w:rsid w:val="006B21D4"/>
    <w:rsid w:val="006C2C15"/>
    <w:rsid w:val="006C4415"/>
    <w:rsid w:val="006E201C"/>
    <w:rsid w:val="00703A3D"/>
    <w:rsid w:val="0075728B"/>
    <w:rsid w:val="007720B9"/>
    <w:rsid w:val="0077401E"/>
    <w:rsid w:val="00777E1D"/>
    <w:rsid w:val="00783E07"/>
    <w:rsid w:val="00791D66"/>
    <w:rsid w:val="007E1A70"/>
    <w:rsid w:val="007E616E"/>
    <w:rsid w:val="00800E68"/>
    <w:rsid w:val="00811C34"/>
    <w:rsid w:val="00815FF8"/>
    <w:rsid w:val="00841B18"/>
    <w:rsid w:val="008442A1"/>
    <w:rsid w:val="0085495A"/>
    <w:rsid w:val="00864178"/>
    <w:rsid w:val="00864887"/>
    <w:rsid w:val="00874FAF"/>
    <w:rsid w:val="008846A4"/>
    <w:rsid w:val="00895CCF"/>
    <w:rsid w:val="008D2F42"/>
    <w:rsid w:val="008E3CF9"/>
    <w:rsid w:val="00902542"/>
    <w:rsid w:val="0093331D"/>
    <w:rsid w:val="00941AAF"/>
    <w:rsid w:val="009604D9"/>
    <w:rsid w:val="009674BE"/>
    <w:rsid w:val="00980C9D"/>
    <w:rsid w:val="00987498"/>
    <w:rsid w:val="00987FC4"/>
    <w:rsid w:val="0099044D"/>
    <w:rsid w:val="00993BC3"/>
    <w:rsid w:val="009A79A5"/>
    <w:rsid w:val="009C76B1"/>
    <w:rsid w:val="009D1A96"/>
    <w:rsid w:val="009F1B28"/>
    <w:rsid w:val="00A100A9"/>
    <w:rsid w:val="00A11807"/>
    <w:rsid w:val="00A30C10"/>
    <w:rsid w:val="00A567EA"/>
    <w:rsid w:val="00A570D7"/>
    <w:rsid w:val="00A61D78"/>
    <w:rsid w:val="00A636E5"/>
    <w:rsid w:val="00A64CCC"/>
    <w:rsid w:val="00A7334B"/>
    <w:rsid w:val="00A928A7"/>
    <w:rsid w:val="00AC1413"/>
    <w:rsid w:val="00AC1A2B"/>
    <w:rsid w:val="00AD2032"/>
    <w:rsid w:val="00AF2AAD"/>
    <w:rsid w:val="00B002EB"/>
    <w:rsid w:val="00B014AB"/>
    <w:rsid w:val="00B044B5"/>
    <w:rsid w:val="00B10A19"/>
    <w:rsid w:val="00B23543"/>
    <w:rsid w:val="00B424C1"/>
    <w:rsid w:val="00B4522B"/>
    <w:rsid w:val="00B51B0F"/>
    <w:rsid w:val="00B63C71"/>
    <w:rsid w:val="00B64AC7"/>
    <w:rsid w:val="00B80F1E"/>
    <w:rsid w:val="00B80F7C"/>
    <w:rsid w:val="00B95D13"/>
    <w:rsid w:val="00BB12F7"/>
    <w:rsid w:val="00BC0AE0"/>
    <w:rsid w:val="00BC14E4"/>
    <w:rsid w:val="00BE4699"/>
    <w:rsid w:val="00C0463B"/>
    <w:rsid w:val="00C25247"/>
    <w:rsid w:val="00C3036A"/>
    <w:rsid w:val="00C3243A"/>
    <w:rsid w:val="00C32EBE"/>
    <w:rsid w:val="00C64B88"/>
    <w:rsid w:val="00C809E6"/>
    <w:rsid w:val="00CB6E92"/>
    <w:rsid w:val="00CD28C9"/>
    <w:rsid w:val="00CD375C"/>
    <w:rsid w:val="00CD3CD2"/>
    <w:rsid w:val="00CD5CC0"/>
    <w:rsid w:val="00CD6E1D"/>
    <w:rsid w:val="00CE5DC4"/>
    <w:rsid w:val="00CF2A89"/>
    <w:rsid w:val="00D2635D"/>
    <w:rsid w:val="00D274B9"/>
    <w:rsid w:val="00D5338B"/>
    <w:rsid w:val="00D53522"/>
    <w:rsid w:val="00D55322"/>
    <w:rsid w:val="00D840C8"/>
    <w:rsid w:val="00D932E5"/>
    <w:rsid w:val="00D94BE0"/>
    <w:rsid w:val="00DB2D24"/>
    <w:rsid w:val="00DD17E1"/>
    <w:rsid w:val="00DD5B41"/>
    <w:rsid w:val="00DF1112"/>
    <w:rsid w:val="00E016DB"/>
    <w:rsid w:val="00E175F2"/>
    <w:rsid w:val="00E1787F"/>
    <w:rsid w:val="00E3201D"/>
    <w:rsid w:val="00E34A92"/>
    <w:rsid w:val="00E818FC"/>
    <w:rsid w:val="00E821E5"/>
    <w:rsid w:val="00E86D45"/>
    <w:rsid w:val="00EA35A9"/>
    <w:rsid w:val="00EC038A"/>
    <w:rsid w:val="00EC435D"/>
    <w:rsid w:val="00ED40D4"/>
    <w:rsid w:val="00EF1184"/>
    <w:rsid w:val="00F01998"/>
    <w:rsid w:val="00F02CC2"/>
    <w:rsid w:val="00F02F80"/>
    <w:rsid w:val="00F110FB"/>
    <w:rsid w:val="00F15727"/>
    <w:rsid w:val="00F57283"/>
    <w:rsid w:val="00F602C3"/>
    <w:rsid w:val="00F617EB"/>
    <w:rsid w:val="00F63C6A"/>
    <w:rsid w:val="00F668EE"/>
    <w:rsid w:val="00F77310"/>
    <w:rsid w:val="00FB619C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1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1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04D8-5343-4794-9595-A68556F9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6</cp:revision>
  <cp:lastPrinted>2021-06-14T14:24:00Z</cp:lastPrinted>
  <dcterms:created xsi:type="dcterms:W3CDTF">2021-06-14T09:34:00Z</dcterms:created>
  <dcterms:modified xsi:type="dcterms:W3CDTF">2021-06-14T14:38:00Z</dcterms:modified>
</cp:coreProperties>
</file>