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1" w:rsidRDefault="00FC0F81" w:rsidP="00FC0F81">
      <w:pPr>
        <w:pStyle w:val="Nadpis1"/>
        <w:jc w:val="center"/>
        <w:rPr>
          <w:i/>
        </w:rPr>
      </w:pPr>
    </w:p>
    <w:p w:rsidR="00FC0F81" w:rsidRDefault="00FC0F81" w:rsidP="00FC0F81">
      <w:pPr>
        <w:keepNext/>
        <w:overflowPunct w:val="0"/>
        <w:autoSpaceDE w:val="0"/>
        <w:autoSpaceDN w:val="0"/>
        <w:adjustRightInd w:val="0"/>
        <w:outlineLvl w:val="2"/>
        <w:rPr>
          <w:bCs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4114800" cy="1347470"/>
                <wp:effectExtent l="9525" t="10160" r="952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81" w:rsidRDefault="00FC0F81" w:rsidP="00FC0F81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outlineLvl w:val="2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>Obec Hlušice</w:t>
                            </w:r>
                          </w:p>
                          <w:p w:rsidR="00FC0F81" w:rsidRDefault="00FC0F81" w:rsidP="00FC0F81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outlineLvl w:val="2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Zámecká 51</w:t>
                            </w:r>
                          </w:p>
                          <w:p w:rsidR="00FC0F81" w:rsidRDefault="00FC0F81" w:rsidP="00FC0F81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outlineLvl w:val="2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503 56 Hlušice</w:t>
                            </w:r>
                          </w:p>
                          <w:p w:rsidR="00FC0F81" w:rsidRDefault="00FC0F81" w:rsidP="00FC0F81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outlineLvl w:val="2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IČ 00268763</w:t>
                            </w:r>
                          </w:p>
                          <w:p w:rsidR="00FC0F81" w:rsidRDefault="00FC0F81" w:rsidP="00FC0F81">
                            <w:pPr>
                              <w:keepNext/>
                              <w:overflowPunct w:val="0"/>
                              <w:autoSpaceDE w:val="0"/>
                              <w:autoSpaceDN w:val="0"/>
                              <w:adjustRightInd w:val="0"/>
                              <w:outlineLvl w:val="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Tel. 495 483 416</w:t>
                            </w:r>
                          </w:p>
                          <w:p w:rsidR="00FC0F81" w:rsidRDefault="00005B6A" w:rsidP="00FC0F81">
                            <w:hyperlink r:id="rId5" w:history="1">
                              <w:r w:rsidR="00FC0F81">
                                <w:rPr>
                                  <w:rStyle w:val="Hypertextovodkaz"/>
                                  <w:bCs/>
                                  <w:sz w:val="22"/>
                                  <w:u w:val="none"/>
                                </w:rPr>
                                <w:t>obec.hlusice@seznam.cz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5pt;margin-top:3.8pt;width:324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">
                <v:textbox>
                  <w:txbxContent>
                    <w:p w:rsidR="00FC0F81" w:rsidRDefault="00FC0F81" w:rsidP="00FC0F81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outlineLvl w:val="2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0"/>
                        </w:rPr>
                        <w:t>Obec Hlušice</w:t>
                      </w:r>
                    </w:p>
                    <w:p w:rsidR="00FC0F81" w:rsidRDefault="00FC0F81" w:rsidP="00FC0F81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outlineLvl w:val="2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0"/>
                        </w:rPr>
                        <w:t xml:space="preserve"> Zámecká 51</w:t>
                      </w:r>
                    </w:p>
                    <w:p w:rsidR="00FC0F81" w:rsidRDefault="00FC0F81" w:rsidP="00FC0F81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outlineLvl w:val="2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0"/>
                        </w:rPr>
                        <w:t xml:space="preserve"> 503 56 Hlušice</w:t>
                      </w:r>
                    </w:p>
                    <w:p w:rsidR="00FC0F81" w:rsidRDefault="00FC0F81" w:rsidP="00FC0F81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outlineLvl w:val="2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0"/>
                        </w:rPr>
                        <w:t xml:space="preserve"> IČ 00268763</w:t>
                      </w:r>
                    </w:p>
                    <w:p w:rsidR="00FC0F81" w:rsidRDefault="00FC0F81" w:rsidP="00FC0F81">
                      <w:pPr>
                        <w:keepNext/>
                        <w:overflowPunct w:val="0"/>
                        <w:autoSpaceDE w:val="0"/>
                        <w:autoSpaceDN w:val="0"/>
                        <w:adjustRightInd w:val="0"/>
                        <w:outlineLvl w:val="2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Tel. 495 483 416</w:t>
                      </w:r>
                    </w:p>
                    <w:p w:rsidR="00FC0F81" w:rsidRDefault="00FC0F81" w:rsidP="00FC0F81">
                      <w:hyperlink r:id="rId6" w:history="1">
                        <w:r>
                          <w:rPr>
                            <w:rStyle w:val="Hypertextovodkaz"/>
                            <w:bCs/>
                            <w:sz w:val="22"/>
                            <w:u w:val="none"/>
                          </w:rPr>
                          <w:t>obec.hlusice@seznam.cz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0"/>
        </w:rPr>
        <w:drawing>
          <wp:inline distT="0" distB="0" distL="0" distR="0">
            <wp:extent cx="1876425" cy="1409700"/>
            <wp:effectExtent l="0" t="0" r="9525" b="0"/>
            <wp:docPr id="1" name="Obrázek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81" w:rsidRDefault="00FC0F81" w:rsidP="00FC0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  <w:tab w:val="left" w:pos="6510"/>
        </w:tabs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0F81" w:rsidRDefault="00FC0F81" w:rsidP="00FC0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5"/>
          <w:tab w:val="left" w:pos="6510"/>
        </w:tabs>
        <w:overflowPunct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43C46" w:rsidRDefault="00B43C46"/>
    <w:p w:rsidR="00FC0F81" w:rsidRDefault="00FC0F81"/>
    <w:p w:rsidR="00FC0F81" w:rsidRDefault="00FC0F81"/>
    <w:p w:rsidR="00FC0F81" w:rsidRDefault="00FC0F81">
      <w:r>
        <w:t xml:space="preserve">OZ schvaluje účetní závěrku obce Hlušice a výsledek hospodaření </w:t>
      </w:r>
      <w:r w:rsidR="006E17C1">
        <w:t>za rok 20</w:t>
      </w:r>
      <w:r w:rsidR="00BA6654">
        <w:t>2</w:t>
      </w:r>
      <w:r w:rsidR="00005B6A">
        <w:t>1</w:t>
      </w:r>
      <w:r w:rsidR="006E17C1">
        <w:t xml:space="preserve"> </w:t>
      </w:r>
      <w:r>
        <w:t xml:space="preserve">v rozsahu před zdaněním, tj. </w:t>
      </w:r>
      <w:r w:rsidR="00005B6A">
        <w:t>11</w:t>
      </w:r>
      <w:r>
        <w:t>.</w:t>
      </w:r>
      <w:r w:rsidR="00005B6A">
        <w:t>865</w:t>
      </w:r>
      <w:r>
        <w:t>.</w:t>
      </w:r>
      <w:r w:rsidR="00005B6A">
        <w:t>551</w:t>
      </w:r>
      <w:r>
        <w:t>,</w:t>
      </w:r>
      <w:r w:rsidR="00005B6A">
        <w:t>97</w:t>
      </w:r>
      <w:r>
        <w:t xml:space="preserve"> Kč a zároveň schvaluje účetní závěrku a výsledek hospodaření ZŠ a MŠ Hlušice </w:t>
      </w:r>
      <w:r w:rsidR="00005B6A">
        <w:t>136</w:t>
      </w:r>
      <w:r>
        <w:t>.</w:t>
      </w:r>
      <w:r w:rsidR="00005B6A">
        <w:t>119</w:t>
      </w:r>
      <w:r>
        <w:t>,</w:t>
      </w:r>
      <w:r w:rsidR="00005B6A">
        <w:t>91</w:t>
      </w:r>
      <w:bookmarkStart w:id="0" w:name="_GoBack"/>
      <w:bookmarkEnd w:id="0"/>
      <w:r>
        <w:t xml:space="preserve"> Kč. </w:t>
      </w:r>
    </w:p>
    <w:sectPr w:rsidR="00FC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1"/>
    <w:rsid w:val="00005B6A"/>
    <w:rsid w:val="0003363E"/>
    <w:rsid w:val="001156AC"/>
    <w:rsid w:val="006E17C1"/>
    <w:rsid w:val="009B3D47"/>
    <w:rsid w:val="00A0088C"/>
    <w:rsid w:val="00AF4388"/>
    <w:rsid w:val="00B43C46"/>
    <w:rsid w:val="00BA6654"/>
    <w:rsid w:val="00BF6269"/>
    <w:rsid w:val="00C0345E"/>
    <w:rsid w:val="00E8773F"/>
    <w:rsid w:val="00F402DD"/>
    <w:rsid w:val="00FA46F8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0F81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0F8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0F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F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0F81"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0F8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0F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F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.hlusice@tiscali.cz" TargetMode="External"/><Relationship Id="rId5" Type="http://schemas.openxmlformats.org/officeDocument/2006/relationships/hyperlink" Target="mailto:obec.hlusice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2022-05-18T07:39:00Z</cp:lastPrinted>
  <dcterms:created xsi:type="dcterms:W3CDTF">2022-05-18T07:39:00Z</dcterms:created>
  <dcterms:modified xsi:type="dcterms:W3CDTF">2022-05-18T07:39:00Z</dcterms:modified>
</cp:coreProperties>
</file>